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2840C4" w:rsidRPr="006A580B" w:rsidTr="00DB0D4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840C4" w:rsidRPr="006A580B" w:rsidRDefault="002840C4" w:rsidP="00DB0D49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840C4" w:rsidRPr="006A580B" w:rsidRDefault="002840C4" w:rsidP="00DB0D49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1610BB" wp14:editId="088CB00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840C4" w:rsidRPr="006A580B" w:rsidRDefault="002840C4" w:rsidP="00DB0D49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2840C4" w:rsidRPr="006A580B" w:rsidRDefault="002840C4" w:rsidP="00DB0D49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2840C4" w:rsidRPr="006A580B" w:rsidRDefault="002840C4" w:rsidP="00DB0D49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2840C4" w:rsidRDefault="002840C4" w:rsidP="002840C4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0C4" w:rsidRDefault="002840C4" w:rsidP="00FE4AA6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AA6" w:rsidRDefault="00FE4AA6" w:rsidP="002840C4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21 по 22 мая 2018 года дано заключение на постановление Администрации муниципального образования «Можгинское» «Об утверждении отчета об исполнении бюджета муниципального образования «Можгинское» за 1 квартал 2018 года».</w:t>
      </w:r>
    </w:p>
    <w:p w:rsidR="00FE4AA6" w:rsidRPr="00DF0BF0" w:rsidRDefault="00FE4AA6" w:rsidP="00DF0BF0">
      <w:pPr>
        <w:spacing w:after="0" w:line="240" w:lineRule="auto"/>
        <w:ind w:left="-425" w:firstLine="426"/>
        <w:contextualSpacing/>
        <w:jc w:val="both"/>
        <w:rPr>
          <w:rFonts w:ascii="Times New Roman" w:hAnsi="Times New Roman" w:cs="Times New Roman"/>
          <w:i/>
        </w:rPr>
      </w:pPr>
      <w:r w:rsidRPr="00DF0BF0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«Можгинское» «Об утверждении отчета об исполнении бюджета сельского поселения за 1 квартал 2018 года».</w:t>
      </w:r>
    </w:p>
    <w:p w:rsidR="005A1ECC" w:rsidRPr="00DF0BF0" w:rsidRDefault="005A1ECC" w:rsidP="00DF0BF0">
      <w:pPr>
        <w:spacing w:after="0" w:line="240" w:lineRule="auto"/>
        <w:ind w:left="-425" w:firstLine="426"/>
        <w:contextualSpacing/>
        <w:jc w:val="both"/>
        <w:rPr>
          <w:rFonts w:ascii="Times New Roman" w:hAnsi="Times New Roman" w:cs="Times New Roman"/>
          <w:i/>
        </w:rPr>
      </w:pPr>
      <w:r w:rsidRPr="00DF0BF0">
        <w:rPr>
          <w:rFonts w:ascii="Times New Roman" w:hAnsi="Times New Roman" w:cs="Times New Roman"/>
          <w:i/>
        </w:rPr>
        <w:t>Бюджет муниципального образования «Можгинское»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5A1ECC" w:rsidRPr="00DF0BF0" w:rsidRDefault="005A1ECC" w:rsidP="00DF0BF0">
      <w:pPr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DF0BF0">
        <w:rPr>
          <w:rFonts w:ascii="Times New Roman" w:hAnsi="Times New Roman" w:cs="Times New Roman"/>
          <w:i/>
        </w:rPr>
        <w:t>Согласно данных отчета ф. 0503117 об исполнении бюджета сельского поселения  доходы исполнены в сумме 1 510,4 тыс. рублей или   27,3% от плановых назначений. За 1 квартал 2018 налоговые и неналоговые  доходы исполнены в сумме 238,2 тыс. руб. и не достигли 25% уровень от плановых показателей ни по одному  доходному источнику,  по всем доходам процент  поступления составил от 0,03% до 23,8%.</w:t>
      </w:r>
    </w:p>
    <w:p w:rsidR="005A1ECC" w:rsidRPr="00DF0BF0" w:rsidRDefault="005A1ECC" w:rsidP="00DF0BF0">
      <w:pPr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DF0BF0">
        <w:rPr>
          <w:rFonts w:ascii="Times New Roman" w:hAnsi="Times New Roman" w:cs="Times New Roman"/>
          <w:i/>
        </w:rPr>
        <w:t>Недоимка</w:t>
      </w:r>
      <w:r w:rsidRPr="00DF0BF0">
        <w:rPr>
          <w:rFonts w:ascii="Times New Roman" w:hAnsi="Times New Roman" w:cs="Times New Roman"/>
          <w:b/>
          <w:i/>
        </w:rPr>
        <w:t xml:space="preserve"> </w:t>
      </w:r>
      <w:r w:rsidRPr="00DF0BF0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01.04.2018 года уменьшилась  с начала года на сумму 122,2 тыс. руб. (на 01.01.2018г. составляла – 558,5 тыс. руб.) и составила – 436,3 тыс</w:t>
      </w:r>
      <w:proofErr w:type="gramStart"/>
      <w:r w:rsidRPr="00DF0BF0">
        <w:rPr>
          <w:rFonts w:ascii="Times New Roman" w:hAnsi="Times New Roman" w:cs="Times New Roman"/>
          <w:i/>
        </w:rPr>
        <w:t>.р</w:t>
      </w:r>
      <w:proofErr w:type="gramEnd"/>
      <w:r w:rsidRPr="00DF0BF0">
        <w:rPr>
          <w:rFonts w:ascii="Times New Roman" w:hAnsi="Times New Roman" w:cs="Times New Roman"/>
          <w:i/>
        </w:rPr>
        <w:t>уб.</w:t>
      </w:r>
    </w:p>
    <w:p w:rsidR="005A1ECC" w:rsidRPr="00DF0BF0" w:rsidRDefault="005A1ECC" w:rsidP="00DF0BF0">
      <w:pPr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DF0BF0">
        <w:rPr>
          <w:rFonts w:ascii="Times New Roman" w:hAnsi="Times New Roman" w:cs="Times New Roman"/>
          <w:i/>
        </w:rPr>
        <w:t xml:space="preserve">За 1 квартал 2018г. расходы составили в сумме 867,0 тыс. рублей или 15,7% от плановых бюджетных ассигнований, в том числе </w:t>
      </w:r>
      <w:proofErr w:type="gramStart"/>
      <w:r w:rsidRPr="00DF0BF0">
        <w:rPr>
          <w:rFonts w:ascii="Times New Roman" w:hAnsi="Times New Roman" w:cs="Times New Roman"/>
          <w:i/>
        </w:rPr>
        <w:t>все расходы не достигли</w:t>
      </w:r>
      <w:proofErr w:type="gramEnd"/>
      <w:r w:rsidRPr="00DF0BF0">
        <w:rPr>
          <w:rFonts w:ascii="Times New Roman" w:hAnsi="Times New Roman" w:cs="Times New Roman"/>
          <w:i/>
        </w:rPr>
        <w:t xml:space="preserve"> 25% уровень, кроме разделов: «Социальная политика» - 100%, «Физическая культура и спорт» - 48,1%, «Национальная экономика» – 32,2%, «Культура и кинематография» - 25%. Следует отметить низкий процент исполнения по разделам: «Общегосударственные вопросы» - 14,9%, «Жилищно-коммунальное хозяйство» - 6,3%, «Национальная безопасность и  правоохранительная  деятельность» - 4,2%.</w:t>
      </w:r>
    </w:p>
    <w:p w:rsidR="005A1ECC" w:rsidRPr="00DF0BF0" w:rsidRDefault="005A1ECC" w:rsidP="00DF0BF0">
      <w:pPr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DF0BF0">
        <w:rPr>
          <w:rFonts w:ascii="Times New Roman" w:hAnsi="Times New Roman" w:cs="Times New Roman"/>
          <w:i/>
        </w:rPr>
        <w:t>Бюджет муниципального образования «</w:t>
      </w:r>
      <w:proofErr w:type="spellStart"/>
      <w:r w:rsidRPr="00DF0BF0">
        <w:rPr>
          <w:rFonts w:ascii="Times New Roman" w:hAnsi="Times New Roman" w:cs="Times New Roman"/>
          <w:i/>
        </w:rPr>
        <w:t>Можгинское</w:t>
      </w:r>
      <w:proofErr w:type="spellEnd"/>
      <w:r w:rsidRPr="00DF0BF0">
        <w:rPr>
          <w:rFonts w:ascii="Times New Roman" w:hAnsi="Times New Roman" w:cs="Times New Roman"/>
          <w:i/>
        </w:rPr>
        <w:t xml:space="preserve">» за </w:t>
      </w:r>
      <w:r w:rsidR="00DF0BF0">
        <w:rPr>
          <w:rFonts w:ascii="Times New Roman" w:hAnsi="Times New Roman" w:cs="Times New Roman"/>
          <w:i/>
        </w:rPr>
        <w:t>1 квартал</w:t>
      </w:r>
      <w:bookmarkStart w:id="0" w:name="_GoBack"/>
      <w:bookmarkEnd w:id="0"/>
      <w:r w:rsidRPr="00DF0BF0">
        <w:rPr>
          <w:rFonts w:ascii="Times New Roman" w:hAnsi="Times New Roman" w:cs="Times New Roman"/>
          <w:i/>
        </w:rPr>
        <w:t xml:space="preserve"> 2018г. исполнен с профицитом  в размере 643,4  тыс. руб.</w:t>
      </w:r>
    </w:p>
    <w:p w:rsidR="00412A36" w:rsidRPr="00DF0BF0" w:rsidRDefault="005A1ECC" w:rsidP="00DF0BF0">
      <w:pPr>
        <w:spacing w:after="0"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DF0BF0">
        <w:rPr>
          <w:rFonts w:ascii="Times New Roman" w:hAnsi="Times New Roman" w:cs="Times New Roman"/>
          <w:i/>
        </w:rPr>
        <w:t xml:space="preserve"> Проведенное экспертно-аналитическое мероприятие по  отчету об исполнении бюджета муниципального образования «</w:t>
      </w:r>
      <w:proofErr w:type="spellStart"/>
      <w:r w:rsidRPr="00DF0BF0">
        <w:rPr>
          <w:rFonts w:ascii="Times New Roman" w:hAnsi="Times New Roman" w:cs="Times New Roman"/>
          <w:i/>
        </w:rPr>
        <w:t>Можгинское</w:t>
      </w:r>
      <w:proofErr w:type="spellEnd"/>
      <w:r w:rsidRPr="00DF0BF0">
        <w:rPr>
          <w:rFonts w:ascii="Times New Roman" w:hAnsi="Times New Roman" w:cs="Times New Roman"/>
          <w:i/>
        </w:rPr>
        <w:t xml:space="preserve">»  за </w:t>
      </w:r>
      <w:r w:rsidR="00DF0BF0">
        <w:rPr>
          <w:rFonts w:ascii="Times New Roman" w:hAnsi="Times New Roman" w:cs="Times New Roman"/>
          <w:i/>
        </w:rPr>
        <w:t>1</w:t>
      </w:r>
      <w:r w:rsidRPr="00DF0BF0">
        <w:rPr>
          <w:rFonts w:ascii="Times New Roman" w:hAnsi="Times New Roman" w:cs="Times New Roman"/>
          <w:i/>
        </w:rPr>
        <w:t xml:space="preserve"> </w:t>
      </w:r>
      <w:r w:rsidR="00DF0BF0">
        <w:rPr>
          <w:rFonts w:ascii="Times New Roman" w:hAnsi="Times New Roman" w:cs="Times New Roman"/>
          <w:i/>
        </w:rPr>
        <w:t>квартал</w:t>
      </w:r>
      <w:r w:rsidRPr="00DF0BF0">
        <w:rPr>
          <w:rFonts w:ascii="Times New Roman" w:hAnsi="Times New Roman" w:cs="Times New Roman"/>
          <w:i/>
        </w:rPr>
        <w:t xml:space="preserve"> 2018 года предоставляет основания для независимого мнения о его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</w:t>
      </w:r>
    </w:p>
    <w:p w:rsidR="00DF0BF0" w:rsidRDefault="00DF0BF0" w:rsidP="00DF0BF0">
      <w:pPr>
        <w:pStyle w:val="a8"/>
        <w:spacing w:after="0" w:line="240" w:lineRule="auto"/>
        <w:ind w:left="-425" w:right="142" w:firstLine="284"/>
        <w:jc w:val="both"/>
        <w:rPr>
          <w:rFonts w:ascii="Times New Roman" w:hAnsi="Times New Roman"/>
          <w:i/>
        </w:rPr>
      </w:pPr>
      <w:r w:rsidRPr="00DF0BF0">
        <w:rPr>
          <w:rFonts w:ascii="Times New Roman" w:hAnsi="Times New Roman"/>
          <w:i/>
        </w:rPr>
        <w:t>Замечания финансово-экономического характера от</w:t>
      </w:r>
      <w:r>
        <w:rPr>
          <w:rFonts w:ascii="Times New Roman" w:hAnsi="Times New Roman"/>
          <w:i/>
        </w:rPr>
        <w:t>сутствуют.</w:t>
      </w:r>
    </w:p>
    <w:p w:rsidR="00DF0BF0" w:rsidRDefault="00DF0BF0" w:rsidP="00DF0BF0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>
        <w:rPr>
          <w:rFonts w:ascii="Times New Roman" w:hAnsi="Times New Roman" w:cs="Times New Roman"/>
          <w:bCs/>
          <w:i/>
        </w:rPr>
        <w:t>в</w:t>
      </w:r>
      <w:r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DF0BF0" w:rsidRDefault="00DF0BF0" w:rsidP="00DF0BF0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2840C4" w:rsidRDefault="002840C4" w:rsidP="002840C4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0C4" w:rsidRPr="002840C4" w:rsidRDefault="002840C4" w:rsidP="002840C4">
      <w:pPr>
        <w:spacing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40C4">
        <w:rPr>
          <w:rFonts w:ascii="Times New Roman" w:hAnsi="Times New Roman" w:cs="Times New Roman"/>
          <w:sz w:val="20"/>
          <w:szCs w:val="20"/>
        </w:rPr>
        <w:t xml:space="preserve">Исп. инспектор КСО И.П. </w:t>
      </w:r>
      <w:proofErr w:type="spellStart"/>
      <w:r w:rsidRPr="002840C4">
        <w:rPr>
          <w:rFonts w:ascii="Times New Roman" w:hAnsi="Times New Roman" w:cs="Times New Roman"/>
          <w:sz w:val="20"/>
          <w:szCs w:val="20"/>
        </w:rPr>
        <w:t>Вихарева</w:t>
      </w:r>
      <w:proofErr w:type="spellEnd"/>
    </w:p>
    <w:sectPr w:rsidR="002840C4" w:rsidRPr="002840C4" w:rsidSect="0041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AA6"/>
    <w:rsid w:val="002840C4"/>
    <w:rsid w:val="00412A36"/>
    <w:rsid w:val="005A1ECC"/>
    <w:rsid w:val="00DF0BF0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C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DF0BF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F0BF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DF0BF0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DF0BF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5</cp:revision>
  <dcterms:created xsi:type="dcterms:W3CDTF">2018-05-15T09:55:00Z</dcterms:created>
  <dcterms:modified xsi:type="dcterms:W3CDTF">2018-05-16T07:18:00Z</dcterms:modified>
</cp:coreProperties>
</file>